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480" w:lineRule="auto"/>
        <w:jc w:val="center"/>
      </w:pPr>
      <w:r>
        <w:rPr>
          <w:b/>
          <w:bCs/>
        </w:rPr>
        <w:t xml:space="preserve">Annotated Bibliography</w:t>
      </w:r>
    </w:p>
    <w:p>
      <w:pPr>
        <w:spacing w:after="0" w:before="0" w:line="480" w:lineRule="auto"/>
        <w:ind w:left="720" w:hanging="720"/>
      </w:pPr>
      <w:r>
        <w:t xml:space="preserve">Kahneman, D. (2011). </w:t>
      </w:r>
      <w:r>
        <w:rPr>
          <w:i/>
          <w:iCs/>
        </w:rPr>
        <w:t xml:space="preserve">Thinking, fast and slow</w:t>
      </w:r>
      <w:r>
        <w:t xml:space="preserve">. Farrar, Straus and Giroux.</w:t>
      </w:r>
    </w:p>
    <w:p>
      <w:pPr>
        <w:spacing w:after="0" w:before="0" w:line="480" w:lineRule="auto"/>
        <w:ind w:left="720"/>
      </w:pPr>
      <w:r>
        <w:t xml:space="preserve">Summarize the source in two or three sentences. Say how it helps your paper.</w:t>
      </w:r>
    </w:p>
    <w:p>
      <w:pPr>
        <w:spacing w:after="0" w:before="0" w:line="480" w:lineRule="auto"/>
        <w:ind w:left="720" w:hanging="720"/>
      </w:pPr>
      <w:r>
        <w:t xml:space="preserve">LeCun, Y., Bengio, Y., &amp; Hinton, G. (2015). Deep learning. </w:t>
      </w:r>
      <w:r>
        <w:rPr>
          <w:i/>
          <w:iCs/>
        </w:rPr>
        <w:t xml:space="preserve">Nature</w:t>
      </w:r>
      <w:r>
        <w:t xml:space="preserve">, </w:t>
      </w:r>
      <w:r>
        <w:rPr>
          <w:i/>
          <w:iCs/>
        </w:rPr>
        <w:t xml:space="preserve">521</w:t>
      </w:r>
      <w:r>
        <w:t xml:space="preserve">(7553), 436–444. https://doi.org/10.1038/nature14539</w:t>
      </w:r>
    </w:p>
    <w:p>
      <w:pPr>
        <w:spacing w:after="0" w:before="0" w:line="480" w:lineRule="auto"/>
        <w:ind w:left="720"/>
      </w:pPr>
      <w:r>
        <w:t xml:space="preserve">Summarize the source in two or three sentences. Say how it helps your paper.</w:t>
      </w:r>
    </w:p>
    <w:p>
      <w:pPr>
        <w:spacing w:after="0" w:before="0" w:line="480" w:lineRule="auto"/>
        <w:ind w:left="720" w:hanging="720"/>
      </w:pPr>
      <w:r>
        <w:t xml:space="preserve">Nielsen, J. (2012, January 3). </w:t>
      </w:r>
      <w:r>
        <w:rPr>
          <w:i/>
          <w:iCs/>
        </w:rPr>
        <w:t xml:space="preserve">Usability 101: Introduction to usability</w:t>
      </w:r>
      <w:r>
        <w:t xml:space="preserve">. Nielsen Norman Group. https://www.nngroup.com/articles/usability-101-introduction-to-usability/</w:t>
      </w:r>
    </w:p>
    <w:p>
      <w:pPr>
        <w:spacing w:after="0" w:before="0" w:line="480" w:lineRule="auto"/>
        <w:ind w:left="720"/>
      </w:pPr>
      <w:r>
        <w:t xml:space="preserve">Summarize the source in two or three sentences. Say how it helps your paper.</w:t>
      </w:r>
    </w:p>
    <w:sectPr>
      <w:headerReference w:type="default" r:id="rId6"/>
      <w:pgSz w:w="12240" w:h="15840" w:orient="portrait"/>
      <w:pgMar w:top="1440" w:right="1440" w:bottom="1440" w:left="1440" w:header="720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right"/>
    </w:pPr>
    <w:r>
      <w:fldChar w:fldCharType="begin"/>
      <w:instrText xml:space="preserve">PAGE</w:instrText>
      <w:fldChar w:fldCharType="separate"/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0" w:before="0" w:line="480" w:lineRule="auto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Times New Roman" w:cs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qFormat/>
    <w:pPr>
      <w:spacing w:after="0" w:before="0" w:line="480" w:lineRule="auto"/>
      <w:jc w:val="center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 w:line="480" w:lineRule="auto"/>
      <w:jc w:val="left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0" w:before="0" w:line="480" w:lineRule="auto"/>
      <w:jc w:val="left"/>
    </w:pPr>
    <w:rPr>
      <w:rFonts w:ascii="Times New Roman" w:cs="Times New Roman" w:eastAsia="Times New Roman" w:hAnsi="Times New Roman"/>
      <w:b/>
      <w:bCs/>
      <w:i/>
      <w:iCs/>
      <w:color w:val="000000"/>
      <w:sz w:val="24"/>
      <w:szCs w:val="24"/>
    </w:rPr>
  </w:style>
  <w:style w:type="paragraph" w:styleId="Heading4">
    <w:name w:val="Heading 4"/>
    <w:basedOn w:val="Normal"/>
    <w:next w:val="Normal"/>
    <w:qFormat/>
    <w:rPr>
      <w:color w:val="000000"/>
    </w:rPr>
  </w:style>
  <w:style w:type="paragraph" w:styleId="Heading5">
    <w:name w:val="Heading 5"/>
    <w:basedOn w:val="Normal"/>
    <w:next w:val="Normal"/>
    <w:qFormat/>
    <w:rPr>
      <w:color w:val="000000"/>
    </w:rPr>
  </w:style>
  <w:style w:type="paragraph" w:styleId="Heading6">
    <w:name w:val="Heading 6"/>
    <w:basedOn w:val="Normal"/>
    <w:next w:val="Normal"/>
    <w:qFormat/>
    <w:rPr>
      <w:color w:val="000000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2026-10-17T14:12:26.938Z</dcterms:created>
  <dcterms:modified xsi:type="dcterms:W3CDTF">2026-10-17T14:12:26.938Z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